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9557C" w14:textId="6FEBD984" w:rsidR="002960FA" w:rsidRDefault="00000000">
      <w:pPr>
        <w:rPr>
          <w:rFonts w:ascii="宋体" w:eastAsia="宋体" w:hAnsi="宋体" w:cs="宋体" w:hint="eastAsia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附件3：202</w:t>
      </w:r>
      <w:r w:rsidR="00F9022D">
        <w:rPr>
          <w:rFonts w:ascii="宋体" w:eastAsia="宋体" w:hAnsi="宋体" w:cs="宋体" w:hint="eastAsia"/>
          <w:b/>
          <w:bCs/>
          <w:sz w:val="36"/>
          <w:szCs w:val="36"/>
        </w:rPr>
        <w:t>6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年计算机设计大赛校内选拔赛评分标准</w:t>
      </w:r>
    </w:p>
    <w:tbl>
      <w:tblPr>
        <w:tblpPr w:leftFromText="180" w:rightFromText="180" w:vertAnchor="page" w:horzAnchor="margin" w:tblpXSpec="center" w:tblpY="2848"/>
        <w:tblW w:w="9159" w:type="dxa"/>
        <w:tblLook w:val="04A0" w:firstRow="1" w:lastRow="0" w:firstColumn="1" w:lastColumn="0" w:noHBand="0" w:noVBand="1"/>
      </w:tblPr>
      <w:tblGrid>
        <w:gridCol w:w="1410"/>
        <w:gridCol w:w="7749"/>
      </w:tblGrid>
      <w:tr w:rsidR="002960FA" w14:paraId="1BD83860" w14:textId="77777777">
        <w:trPr>
          <w:trHeight w:val="591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67B8A" w14:textId="77777777" w:rsidR="002960FA" w:rsidRDefault="00000000">
            <w:pPr>
              <w:widowControl/>
              <w:ind w:leftChars="-50" w:left="-105" w:rightChars="-50" w:right="-105"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指标</w:t>
            </w: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A88CE" w14:textId="77777777" w:rsidR="002960FA" w:rsidRDefault="00000000">
            <w:pPr>
              <w:widowControl/>
              <w:ind w:leftChars="-50" w:left="-105" w:rightChars="-50" w:right="-105"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说     明</w:t>
            </w:r>
          </w:p>
        </w:tc>
      </w:tr>
      <w:tr w:rsidR="002960FA" w14:paraId="1A7ED280" w14:textId="77777777">
        <w:trPr>
          <w:trHeight w:val="788"/>
        </w:trPr>
        <w:tc>
          <w:tcPr>
            <w:tcW w:w="1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38C6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选题</w:t>
            </w:r>
          </w:p>
          <w:p w14:paraId="7FC5054A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（20分）</w:t>
            </w: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0A34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（1）选题针对性（10分）：选题恰当、问题把握准确、重点突出，符合大赛主题，符合计算机行业的需求。</w:t>
            </w:r>
          </w:p>
        </w:tc>
      </w:tr>
      <w:tr w:rsidR="002960FA" w14:paraId="0D3357CF" w14:textId="77777777">
        <w:trPr>
          <w:trHeight w:val="1118"/>
        </w:trPr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2828" w14:textId="77777777" w:rsidR="002960FA" w:rsidRDefault="002960FA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B1FE1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（2）选题合理性（10分）：方案依据充分，可行、可用，理论联系实际。方案实施后预测可以获得较好的运作效果，对企业解决问题具有指导意义。</w:t>
            </w:r>
          </w:p>
        </w:tc>
      </w:tr>
      <w:tr w:rsidR="002960FA" w14:paraId="5C016ACF" w14:textId="77777777">
        <w:trPr>
          <w:trHeight w:val="1485"/>
        </w:trPr>
        <w:tc>
          <w:tcPr>
            <w:tcW w:w="1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3FC8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方案设计（20分）</w:t>
            </w: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53BFF" w14:textId="3CB7DA14" w:rsidR="002960FA" w:rsidRDefault="00000000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（1）设计方法科学性（10分）：有明确、适用的设计方法，建立理论或实物模型，设计方法科学、严谨。</w:t>
            </w:r>
            <w:r w:rsidR="001320F6" w:rsidRPr="001320F6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能够运用扎实的计算机专业知识与技能，解决具有实际意义或一定创新性的工程实践问题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2960FA" w14:paraId="47DD4B4C" w14:textId="77777777">
        <w:trPr>
          <w:trHeight w:val="1118"/>
        </w:trPr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9C73" w14:textId="77777777" w:rsidR="002960FA" w:rsidRDefault="002960FA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5674F" w14:textId="39B77C9E" w:rsidR="002960FA" w:rsidRDefault="00000000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（2）设计方法的复杂性（10分）：综合应用经济、管理、工程、技术等不同领域的技术和方法进行设计，</w:t>
            </w:r>
            <w:r w:rsidR="001320F6" w:rsidRPr="001320F6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采用的方案具有一定先进性</w:t>
            </w:r>
            <w:r w:rsidR="001320F6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及适当的</w:t>
            </w:r>
            <w:r w:rsidR="001320F6" w:rsidRPr="001320F6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跨学科融合的设计思路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2960FA" w14:paraId="2795D481" w14:textId="77777777">
        <w:trPr>
          <w:trHeight w:val="1118"/>
        </w:trPr>
        <w:tc>
          <w:tcPr>
            <w:tcW w:w="1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1CF7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完成度（20分）</w:t>
            </w: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D2378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（1）理论完成度（10分）：参赛作品系统方案、实现过程、硬件框图、软件流程、软件代码、功能、测试方案、测试数据、结果分析是否完整等。</w:t>
            </w:r>
          </w:p>
        </w:tc>
      </w:tr>
      <w:tr w:rsidR="002960FA" w14:paraId="21885489" w14:textId="77777777">
        <w:trPr>
          <w:trHeight w:val="549"/>
        </w:trPr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900" w14:textId="77777777" w:rsidR="002960FA" w:rsidRDefault="002960FA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858A" w14:textId="33C457DC" w:rsidR="002960FA" w:rsidRDefault="00000000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（2）实践完成度（10分）：</w:t>
            </w:r>
            <w:r w:rsidR="001320F6" w:rsidRPr="001320F6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设计方案是否完整转化为可运行、可演示的实践成果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 w:rsidR="002960FA" w14:paraId="45BB7F17" w14:textId="77777777">
        <w:trPr>
          <w:trHeight w:val="469"/>
        </w:trPr>
        <w:tc>
          <w:tcPr>
            <w:tcW w:w="1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33CD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创新与应用（20分）</w:t>
            </w: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A6C9A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（1）创新性（10分）：方案有理念创新，或有独立见解。</w:t>
            </w:r>
          </w:p>
        </w:tc>
      </w:tr>
      <w:tr w:rsidR="002960FA" w14:paraId="5CB78555" w14:textId="77777777">
        <w:trPr>
          <w:trHeight w:val="960"/>
        </w:trPr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76DE" w14:textId="77777777" w:rsidR="002960FA" w:rsidRDefault="002960FA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C7CF3" w14:textId="748164A2" w:rsidR="002960FA" w:rsidRDefault="00000000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（2）推广应用（10分）：解决方案中创新理念，</w:t>
            </w:r>
            <w:r w:rsidR="001320F6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采用较新的技术，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符合案例企业实际情况，有</w:t>
            </w:r>
            <w:r w:rsidR="001320F6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较大</w:t>
            </w:r>
            <w:r w:rsidR="001320F6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的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应用价值</w:t>
            </w:r>
            <w:r w:rsidR="001320F6"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及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推广价值。</w:t>
            </w:r>
          </w:p>
        </w:tc>
      </w:tr>
      <w:tr w:rsidR="002960FA" w14:paraId="6DCB169B" w14:textId="77777777">
        <w:trPr>
          <w:trHeight w:val="752"/>
        </w:trPr>
        <w:tc>
          <w:tcPr>
            <w:tcW w:w="1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0218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现场答辩（20分）</w:t>
            </w: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FDBF5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（1）队伍情况（10分）：队伍整齐、素质高、搭配合理、分工合作好。</w:t>
            </w:r>
          </w:p>
        </w:tc>
      </w:tr>
      <w:tr w:rsidR="002960FA" w14:paraId="338E4A15" w14:textId="77777777">
        <w:trPr>
          <w:trHeight w:val="1137"/>
        </w:trPr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DE0A" w14:textId="77777777" w:rsidR="002960FA" w:rsidRDefault="002960FA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CE65E" w14:textId="77777777" w:rsidR="002960FA" w:rsidRDefault="00000000">
            <w:pPr>
              <w:widowControl/>
              <w:spacing w:line="400" w:lineRule="exact"/>
              <w:ind w:leftChars="-50" w:left="-105" w:rightChars="-50" w:right="-105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8"/>
                <w:szCs w:val="28"/>
              </w:rPr>
              <w:t>（2）答辩情况（10分）：精神饱满，文明礼貌、答辩准备充分、陈述效果好、回答问题好、反应敏捷、时间控制好。</w:t>
            </w:r>
          </w:p>
        </w:tc>
      </w:tr>
    </w:tbl>
    <w:p w14:paraId="514CE803" w14:textId="77777777" w:rsidR="002960FA" w:rsidRDefault="002960FA">
      <w:pPr>
        <w:rPr>
          <w:rFonts w:ascii="宋体" w:eastAsia="宋体" w:hAnsi="宋体" w:cs="宋体" w:hint="eastAsia"/>
          <w:sz w:val="36"/>
          <w:szCs w:val="36"/>
        </w:rPr>
      </w:pPr>
    </w:p>
    <w:sectPr w:rsidR="002960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ED6B0" w14:textId="77777777" w:rsidR="005B0324" w:rsidRDefault="005B0324" w:rsidP="00F9022D">
      <w:r>
        <w:separator/>
      </w:r>
    </w:p>
  </w:endnote>
  <w:endnote w:type="continuationSeparator" w:id="0">
    <w:p w14:paraId="7B8CD543" w14:textId="77777777" w:rsidR="005B0324" w:rsidRDefault="005B0324" w:rsidP="00F90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9474D" w14:textId="77777777" w:rsidR="005B0324" w:rsidRDefault="005B0324" w:rsidP="00F9022D">
      <w:r>
        <w:separator/>
      </w:r>
    </w:p>
  </w:footnote>
  <w:footnote w:type="continuationSeparator" w:id="0">
    <w:p w14:paraId="34A39021" w14:textId="77777777" w:rsidR="005B0324" w:rsidRDefault="005B0324" w:rsidP="00F902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60FA"/>
    <w:rsid w:val="000A636B"/>
    <w:rsid w:val="001320F6"/>
    <w:rsid w:val="002960FA"/>
    <w:rsid w:val="005B0324"/>
    <w:rsid w:val="00820404"/>
    <w:rsid w:val="009A390E"/>
    <w:rsid w:val="00D730AE"/>
    <w:rsid w:val="00F9022D"/>
    <w:rsid w:val="36F9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595D8F"/>
  <w15:docId w15:val="{6126DC58-3F0D-4334-8E0F-DFAE651B4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9022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9022D"/>
    <w:rPr>
      <w:kern w:val="2"/>
      <w:sz w:val="18"/>
      <w:szCs w:val="18"/>
    </w:rPr>
  </w:style>
  <w:style w:type="paragraph" w:styleId="a5">
    <w:name w:val="footer"/>
    <w:basedOn w:val="a"/>
    <w:link w:val="a6"/>
    <w:rsid w:val="00F902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9022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Zhang, Deqing</cp:lastModifiedBy>
  <cp:revision>3</cp:revision>
  <dcterms:created xsi:type="dcterms:W3CDTF">2025-01-16T06:33:00Z</dcterms:created>
  <dcterms:modified xsi:type="dcterms:W3CDTF">2026-01-09T02:58:00Z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eyJoZGlkIjoiMjgyODFhOGY1ZDVlMWFiNzE0ZDNiZjAxM2RlYjMyNWEiLCJ1c2VySWQiOiIzOTg5MjQzNTAifQ==</vt:lpwstr>
  </property>
  <property fmtid="{D5CDD505-2E9C-101B-9397-08002B2CF9AE}" pid="4" name="ICV">
    <vt:lpwstr>DB71A7E2EB2D438CAE6BA1D28C8DE170_12</vt:lpwstr>
  </property>
</Properties>
</file>