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</w:p>
    <w:p>
      <w:pPr>
        <w:jc w:val="center"/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  <w:lang w:val="zh-TW"/>
        </w:rPr>
      </w:pPr>
      <w:r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  <w:lang w:val="zh-TW"/>
        </w:rPr>
        <w:t>安徽三联学院第五届教师教学创新大赛校赛</w:t>
      </w:r>
    </w:p>
    <w:p>
      <w:pPr>
        <w:jc w:val="center"/>
        <w:rPr>
          <w:rFonts w:ascii="Times New Roman" w:hAnsi="Times New Roman" w:eastAsia="方正小标宋简体" w:cs="方正小标宋简体"/>
          <w:bCs/>
          <w:color w:val="000000"/>
          <w:sz w:val="36"/>
          <w:szCs w:val="36"/>
          <w:highlight w:val="yellow"/>
          <w:lang w:val="zh-TW"/>
        </w:rPr>
      </w:pPr>
      <w:bookmarkStart w:id="0" w:name="_GoBack"/>
      <w:bookmarkEnd w:id="0"/>
      <w:r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  <w:lang w:val="zh-TW"/>
        </w:rPr>
        <w:t>成果</w:t>
      </w:r>
      <w:r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</w:rPr>
        <w:t>支撑</w:t>
      </w:r>
      <w:r>
        <w:rPr>
          <w:rFonts w:hint="eastAsia" w:ascii="Times New Roman" w:hAnsi="Times New Roman" w:eastAsia="方正小标宋简体" w:cs="方正小标宋简体"/>
          <w:bCs/>
          <w:color w:val="000000"/>
          <w:sz w:val="36"/>
          <w:szCs w:val="36"/>
          <w:lang w:val="zh-TW"/>
        </w:rPr>
        <w:t>材料目录</w:t>
      </w:r>
    </w:p>
    <w:p>
      <w:pPr>
        <w:pStyle w:val="2"/>
        <w:ind w:firstLine="0" w:firstLineChars="0"/>
        <w:jc w:val="center"/>
        <w:rPr>
          <w:rFonts w:ascii="Times New Roman" w:hAnsi="Times New Roman" w:eastAsia="楷体" w:cs="楷体"/>
          <w:b/>
          <w:sz w:val="32"/>
          <w:szCs w:val="32"/>
        </w:rPr>
      </w:pPr>
      <w:r>
        <w:rPr>
          <w:rFonts w:hint="eastAsia" w:ascii="Times New Roman" w:hAnsi="Times New Roman" w:eastAsia="楷体" w:cs="楷体"/>
          <w:b/>
          <w:sz w:val="32"/>
          <w:szCs w:val="32"/>
        </w:rPr>
        <w:t>（不得出现参赛教师姓名、所在学校及院系名称等透露个人身份的信息，成果信息</w:t>
      </w:r>
      <w:r>
        <w:rPr>
          <w:rFonts w:hint="eastAsia" w:ascii="Times New Roman" w:hAnsi="Times New Roman" w:eastAsia="楷体" w:cs="楷体"/>
          <w:b/>
          <w:sz w:val="32"/>
          <w:szCs w:val="32"/>
          <w:lang w:val="en-US" w:eastAsia="zh-CN"/>
        </w:rPr>
        <w:t>后期</w:t>
      </w:r>
      <w:r>
        <w:rPr>
          <w:rFonts w:hint="eastAsia" w:ascii="Times New Roman" w:hAnsi="Times New Roman" w:eastAsia="楷体" w:cs="楷体"/>
          <w:b/>
          <w:sz w:val="32"/>
          <w:szCs w:val="32"/>
        </w:rPr>
        <w:t>在大赛官方网站填报）</w:t>
      </w:r>
    </w:p>
    <w:p>
      <w:pPr>
        <w:pStyle w:val="2"/>
        <w:ind w:firstLine="0" w:firstLineChars="0"/>
        <w:jc w:val="center"/>
        <w:rPr>
          <w:rFonts w:ascii="Times New Roman" w:hAnsi="Times New Roman" w:eastAsia="楷体" w:cs="楷体"/>
          <w:b/>
          <w:sz w:val="32"/>
          <w:szCs w:val="32"/>
        </w:rPr>
      </w:pPr>
    </w:p>
    <w:p>
      <w:pPr>
        <w:rPr>
          <w:rFonts w:ascii="Times New Roman" w:hAnsi="Times New Roman" w:eastAsia="仿宋_GB2312" w:cs="仿宋_GB2312"/>
          <w:bCs/>
          <w:sz w:val="28"/>
          <w:szCs w:val="28"/>
        </w:rPr>
      </w:pPr>
      <w:r>
        <w:rPr>
          <w:rFonts w:hint="eastAsia" w:ascii="Times New Roman" w:hAnsi="Times New Roman" w:eastAsia="方正公文小标宋" w:cs="方正公文小标宋"/>
          <w:bCs/>
          <w:sz w:val="28"/>
          <w:szCs w:val="28"/>
        </w:rPr>
        <w:t>一、主讲教师代表性教学获奖（课程思政创新）成果信息</w:t>
      </w:r>
      <w:r>
        <w:rPr>
          <w:rFonts w:hint="eastAsia" w:ascii="Times New Roman" w:hAnsi="Times New Roman" w:eastAsia="仿宋_GB2312" w:cs="仿宋_GB2312"/>
          <w:bCs/>
          <w:sz w:val="28"/>
          <w:szCs w:val="28"/>
        </w:rPr>
        <w:t>（不超过5项）</w:t>
      </w:r>
    </w:p>
    <w:tbl>
      <w:tblPr>
        <w:tblStyle w:val="3"/>
        <w:tblW w:w="4746" w:type="pct"/>
        <w:tblInd w:w="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057"/>
        <w:gridCol w:w="2329"/>
        <w:gridCol w:w="1434"/>
        <w:gridCol w:w="1327"/>
        <w:gridCol w:w="11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  <w:vAlign w:val="center"/>
          </w:tcPr>
          <w:p>
            <w:pPr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序号</w:t>
            </w:r>
          </w:p>
        </w:tc>
        <w:tc>
          <w:tcPr>
            <w:tcW w:w="65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获奖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年月</w:t>
            </w:r>
          </w:p>
        </w:tc>
        <w:tc>
          <w:tcPr>
            <w:tcW w:w="1439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成果名称(内容)</w:t>
            </w:r>
          </w:p>
        </w:tc>
        <w:tc>
          <w:tcPr>
            <w:tcW w:w="886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奖项类别</w:t>
            </w:r>
          </w:p>
          <w:p>
            <w:pPr>
              <w:jc w:val="center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与等级</w:t>
            </w:r>
          </w:p>
        </w:tc>
        <w:tc>
          <w:tcPr>
            <w:tcW w:w="820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颁奖单位</w:t>
            </w:r>
          </w:p>
        </w:tc>
        <w:tc>
          <w:tcPr>
            <w:tcW w:w="733" w:type="pct"/>
            <w:vAlign w:val="center"/>
          </w:tcPr>
          <w:p>
            <w:pPr>
              <w:jc w:val="center"/>
              <w:rPr>
                <w:rFonts w:ascii="Times New Roman" w:hAnsi="Times New Roman" w:eastAsia="仿宋_GB2312" w:cs="仿宋_GB2312"/>
                <w:bCs/>
              </w:rPr>
            </w:pPr>
            <w:r>
              <w:rPr>
                <w:rFonts w:hint="eastAsia" w:ascii="Times New Roman" w:hAnsi="Times New Roman" w:eastAsia="仿宋_GB2312" w:cs="仿宋_GB2312"/>
                <w:bCs/>
              </w:rPr>
              <w:t>参赛教师排名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1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39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6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20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3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2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39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6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20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3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3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39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6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20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3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6" w:type="pct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4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39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6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20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3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466" w:type="pct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5</w:t>
            </w:r>
          </w:p>
        </w:tc>
        <w:tc>
          <w:tcPr>
            <w:tcW w:w="65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1439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86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820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  <w:tc>
          <w:tcPr>
            <w:tcW w:w="733" w:type="pct"/>
          </w:tcPr>
          <w:p>
            <w:pPr>
              <w:spacing w:line="360" w:lineRule="auto"/>
              <w:rPr>
                <w:rFonts w:ascii="Times New Roman" w:hAnsi="Times New Roman" w:eastAsia="仿宋_GB2312" w:cs="仿宋_GB2312"/>
              </w:rPr>
            </w:pPr>
          </w:p>
        </w:tc>
      </w:tr>
    </w:tbl>
    <w:p>
      <w:pPr>
        <w:rPr>
          <w:rFonts w:ascii="Times New Roman" w:hAnsi="Times New Roman" w:eastAsia="仿宋_GB2312" w:cs="仿宋_GB2312"/>
        </w:rPr>
      </w:pPr>
    </w:p>
    <w:p>
      <w:pPr>
        <w:rPr>
          <w:rFonts w:ascii="Times New Roman" w:hAnsi="Times New Roman" w:eastAsia="仿宋_GB2312" w:cs="仿宋_GB2312"/>
          <w:bCs/>
          <w:sz w:val="28"/>
          <w:szCs w:val="28"/>
          <w:lang w:eastAsia="zh-TW"/>
        </w:rPr>
      </w:pPr>
      <w:r>
        <w:rPr>
          <w:rFonts w:hint="eastAsia" w:ascii="Times New Roman" w:hAnsi="Times New Roman" w:eastAsia="方正公文小标宋" w:cs="方正公文小标宋"/>
          <w:bCs/>
          <w:sz w:val="28"/>
          <w:szCs w:val="28"/>
        </w:rPr>
        <w:t>二、人才培养成果证明材料</w:t>
      </w:r>
      <w:r>
        <w:rPr>
          <w:rFonts w:hint="eastAsia" w:ascii="Times New Roman" w:hAnsi="Times New Roman" w:eastAsia="仿宋_GB2312" w:cs="仿宋_GB2312"/>
          <w:bCs/>
          <w:sz w:val="28"/>
          <w:szCs w:val="28"/>
          <w:lang w:eastAsia="zh-TW"/>
        </w:rPr>
        <w:t>（不超过</w:t>
      </w:r>
      <w:r>
        <w:rPr>
          <w:rFonts w:hint="eastAsia" w:ascii="Times New Roman" w:hAnsi="Times New Roman" w:eastAsia="仿宋_GB2312" w:cs="仿宋_GB2312"/>
          <w:bCs/>
          <w:sz w:val="28"/>
          <w:szCs w:val="28"/>
        </w:rPr>
        <w:t>5</w:t>
      </w:r>
      <w:r>
        <w:rPr>
          <w:rFonts w:hint="eastAsia" w:ascii="Times New Roman" w:hAnsi="Times New Roman" w:eastAsia="仿宋_GB2312" w:cs="仿宋_GB2312"/>
          <w:bCs/>
          <w:sz w:val="28"/>
          <w:szCs w:val="28"/>
          <w:lang w:eastAsia="zh-TW"/>
        </w:rPr>
        <w:t>项）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  <w:lang w:eastAsia="zh-TW"/>
        </w:rPr>
      </w:pPr>
      <w:r>
        <w:rPr>
          <w:rFonts w:ascii="Times New Roman" w:hAnsi="Times New Roman" w:eastAsia="仿宋_GB2312" w:cs="Times New Roman"/>
          <w:sz w:val="28"/>
          <w:szCs w:val="28"/>
          <w:lang w:eastAsia="zh-TW"/>
        </w:rPr>
        <w:t>1.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  <w:lang w:eastAsia="zh-TW"/>
        </w:rPr>
      </w:pPr>
      <w:r>
        <w:rPr>
          <w:rFonts w:ascii="Times New Roman" w:hAnsi="Times New Roman" w:eastAsia="仿宋_GB2312" w:cs="Times New Roman"/>
          <w:sz w:val="28"/>
          <w:szCs w:val="28"/>
          <w:lang w:eastAsia="zh-TW"/>
        </w:rPr>
        <w:t>2.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  <w:lang w:eastAsia="zh-TW"/>
        </w:rPr>
      </w:pPr>
      <w:r>
        <w:rPr>
          <w:rFonts w:ascii="Times New Roman" w:hAnsi="Times New Roman" w:eastAsia="仿宋_GB2312" w:cs="Times New Roman"/>
          <w:sz w:val="28"/>
          <w:szCs w:val="28"/>
          <w:lang w:eastAsia="zh-TW"/>
        </w:rPr>
        <w:t>3.</w:t>
      </w:r>
    </w:p>
    <w:p>
      <w:pPr>
        <w:spacing w:line="360" w:lineRule="auto"/>
        <w:rPr>
          <w:rFonts w:ascii="Times New Roman" w:hAnsi="Times New Roman" w:eastAsia="仿宋_GB2312" w:cs="Times New Roman"/>
          <w:sz w:val="28"/>
          <w:szCs w:val="28"/>
        </w:rPr>
      </w:pPr>
      <w:r>
        <w:rPr>
          <w:rFonts w:ascii="Times New Roman" w:hAnsi="Times New Roman" w:eastAsia="仿宋_GB2312" w:cs="Times New Roman"/>
          <w:sz w:val="28"/>
          <w:szCs w:val="28"/>
        </w:rPr>
        <w:t>4.</w:t>
      </w:r>
    </w:p>
    <w:p>
      <w:pPr>
        <w:spacing w:line="360" w:lineRule="auto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ascii="Times New Roman" w:hAnsi="Times New Roman" w:eastAsia="仿宋_GB2312" w:cs="Times New Roman"/>
          <w:sz w:val="28"/>
          <w:szCs w:val="28"/>
        </w:rPr>
        <w:t>5.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公文小标宋">
    <w:altName w:val="微软雅黑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1NGJkYWFiODJjNzdkOTM2OGE0YTQzZDRhZGMwMzcifQ=="/>
  </w:docVars>
  <w:rsids>
    <w:rsidRoot w:val="39B2568C"/>
    <w:rsid w:val="0053131B"/>
    <w:rsid w:val="27F01CC5"/>
    <w:rsid w:val="342966A0"/>
    <w:rsid w:val="39B2568C"/>
    <w:rsid w:val="6F025BD5"/>
    <w:rsid w:val="72F5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widowControl/>
      <w:autoSpaceDE/>
      <w:autoSpaceDN/>
      <w:ind w:firstLine="420" w:firstLineChars="200"/>
    </w:pPr>
    <w:rPr>
      <w:sz w:val="24"/>
      <w:szCs w:val="24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183</Characters>
  <Lines>0</Lines>
  <Paragraphs>0</Paragraphs>
  <TotalTime>0</TotalTime>
  <ScaleCrop>false</ScaleCrop>
  <LinksUpToDate>false</LinksUpToDate>
  <CharactersWithSpaces>184</CharactersWithSpaces>
  <Application>WPS Office_11.1.0.9501_F1E327BC-269C-435d-A152-05C5408002CA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2024-01-08T02:45:00Z</dcterms:created>
  <dc:creator>db冰1398753427</dc:creator>
  <cp:lastModifiedBy>smile☆小泡沫</cp:lastModifiedBy>
  <dcterms:modified xsi:type="dcterms:W3CDTF">2024-12-10T06:10:43Z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2052-11.1.0.9501</vt:lpwstr>
  </property>
  <property fmtid="{D5CDD505-2E9C-101B-9397-08002B2CF9AE}" pid="3" name="ICV">
    <vt:lpwstr>D55ECCCEC6A647F6944D5947982DB029_13</vt:lpwstr>
  </property>
</Properties>
</file>